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FBFA7" w14:textId="77777777" w:rsidR="00575F3E" w:rsidRDefault="00921B2A">
      <w:pPr>
        <w:pStyle w:val="Title"/>
        <w:jc w:val="center"/>
      </w:pPr>
      <w:bookmarkStart w:id="0" w:name="_2p9nte98q4il" w:colFirst="0" w:colLast="0"/>
      <w:bookmarkEnd w:id="0"/>
      <w:r>
        <w:t>Employee Handbook Template</w:t>
      </w:r>
    </w:p>
    <w:p w14:paraId="27F86261" w14:textId="77777777" w:rsidR="00575F3E" w:rsidRDefault="00575F3E">
      <w:pPr>
        <w:jc w:val="center"/>
      </w:pPr>
    </w:p>
    <w:p w14:paraId="7EE2EE9D" w14:textId="77777777" w:rsidR="00575F3E" w:rsidRDefault="00921B2A">
      <w:pPr>
        <w:jc w:val="center"/>
      </w:pPr>
      <w:r>
        <w:t>Provided by</w:t>
      </w:r>
    </w:p>
    <w:p w14:paraId="62E8F2E5" w14:textId="77777777" w:rsidR="00575F3E" w:rsidRDefault="00921B2A">
      <w:pPr>
        <w:jc w:val="center"/>
      </w:pPr>
      <w:r>
        <w:t xml:space="preserve"> </w:t>
      </w:r>
      <w:hyperlink r:id="rId5">
        <w:r>
          <w:rPr>
            <w:noProof/>
            <w:color w:val="1155CC"/>
            <w:u w:val="single"/>
          </w:rPr>
          <w:drawing>
            <wp:inline distT="114300" distB="114300" distL="114300" distR="114300" wp14:anchorId="323D8B59" wp14:editId="4F27743B">
              <wp:extent cx="1335582" cy="605464"/>
              <wp:effectExtent l="0" t="0" r="0" b="0"/>
              <wp:docPr id="1" name="image1.pn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image1.png">
                        <a:hlinkClick r:id="rId5"/>
                      </pic:cNvPr>
                      <pic:cNvPicPr preferRelativeResize="0"/>
                    </pic:nvPicPr>
                    <pic:blipFill>
                      <a:blip r:embed="rId6"/>
                      <a:srcRect/>
                      <a:stretch>
                        <a:fillRect/>
                      </a:stretch>
                    </pic:blipFill>
                    <pic:spPr>
                      <a:xfrm>
                        <a:off x="0" y="0"/>
                        <a:ext cx="1335582" cy="605464"/>
                      </a:xfrm>
                      <a:prstGeom prst="rect">
                        <a:avLst/>
                      </a:prstGeom>
                      <a:ln/>
                    </pic:spPr>
                  </pic:pic>
                </a:graphicData>
              </a:graphic>
            </wp:inline>
          </w:drawing>
        </w:r>
      </w:hyperlink>
    </w:p>
    <w:bookmarkStart w:id="1" w:name="_qo2gv19q261" w:colFirst="0" w:colLast="0"/>
    <w:bookmarkEnd w:id="1"/>
    <w:p w14:paraId="1DBB30C2" w14:textId="5A2C81D9" w:rsidR="00575F3E" w:rsidRPr="00EF4BF8" w:rsidRDefault="00EF4BF8">
      <w:pPr>
        <w:pStyle w:val="Heading1"/>
        <w:jc w:val="center"/>
        <w:rPr>
          <w:sz w:val="24"/>
          <w:szCs w:val="24"/>
        </w:rPr>
      </w:pPr>
      <w:r>
        <w:rPr>
          <w:sz w:val="24"/>
          <w:szCs w:val="24"/>
        </w:rPr>
        <w:fldChar w:fldCharType="begin"/>
      </w:r>
      <w:r>
        <w:rPr>
          <w:sz w:val="24"/>
          <w:szCs w:val="24"/>
        </w:rPr>
        <w:instrText xml:space="preserve"> HYPERLINK "http://</w:instrText>
      </w:r>
      <w:r w:rsidRPr="00EF4BF8">
        <w:rPr>
          <w:sz w:val="24"/>
          <w:szCs w:val="24"/>
        </w:rPr>
        <w:instrText>www.spoton.com</w:instrText>
      </w:r>
      <w:r>
        <w:rPr>
          <w:sz w:val="24"/>
          <w:szCs w:val="24"/>
        </w:rPr>
        <w:instrText xml:space="preserve">" </w:instrText>
      </w:r>
      <w:r>
        <w:rPr>
          <w:sz w:val="24"/>
          <w:szCs w:val="24"/>
        </w:rPr>
        <w:fldChar w:fldCharType="separate"/>
      </w:r>
      <w:r w:rsidRPr="001C58F2">
        <w:rPr>
          <w:rStyle w:val="Hyperlink"/>
          <w:sz w:val="24"/>
          <w:szCs w:val="24"/>
        </w:rPr>
        <w:t>www.spoton.com</w:t>
      </w:r>
      <w:r>
        <w:rPr>
          <w:sz w:val="24"/>
          <w:szCs w:val="24"/>
        </w:rPr>
        <w:fldChar w:fldCharType="end"/>
      </w:r>
      <w:r>
        <w:rPr>
          <w:sz w:val="24"/>
          <w:szCs w:val="24"/>
        </w:rPr>
        <w:t xml:space="preserve"> </w:t>
      </w:r>
    </w:p>
    <w:p w14:paraId="314A35BB" w14:textId="77777777" w:rsidR="00575F3E" w:rsidRDefault="00921B2A">
      <w:pPr>
        <w:pStyle w:val="Heading1"/>
        <w:jc w:val="center"/>
      </w:pPr>
      <w:bookmarkStart w:id="2" w:name="_wf9krjkms272" w:colFirst="0" w:colLast="0"/>
      <w:bookmarkEnd w:id="2"/>
      <w:r>
        <w:t>How to use this template.</w:t>
      </w:r>
    </w:p>
    <w:p w14:paraId="06FC03B4" w14:textId="77777777" w:rsidR="00575F3E" w:rsidRDefault="00575F3E">
      <w:pPr>
        <w:jc w:val="center"/>
      </w:pPr>
    </w:p>
    <w:p w14:paraId="0D26CFC9" w14:textId="77777777" w:rsidR="00575F3E" w:rsidRDefault="00921B2A">
      <w:pPr>
        <w:jc w:val="both"/>
      </w:pPr>
      <w:r>
        <w:t xml:space="preserve">In this template, we’ve provided the most common and vital areas to cover when drafting an employee handbook. </w:t>
      </w:r>
    </w:p>
    <w:p w14:paraId="24FDF8C2" w14:textId="77777777" w:rsidR="00575F3E" w:rsidRDefault="00921B2A">
      <w:pPr>
        <w:numPr>
          <w:ilvl w:val="0"/>
          <w:numId w:val="2"/>
        </w:numPr>
        <w:jc w:val="both"/>
      </w:pPr>
      <w:r>
        <w:t>For each section, replace the instructions with your own words, written directly for your employees.</w:t>
      </w:r>
    </w:p>
    <w:p w14:paraId="3E3D00CB" w14:textId="77777777" w:rsidR="00575F3E" w:rsidRDefault="00921B2A">
      <w:pPr>
        <w:numPr>
          <w:ilvl w:val="0"/>
          <w:numId w:val="2"/>
        </w:numPr>
        <w:jc w:val="both"/>
      </w:pPr>
      <w:r>
        <w:t>Your writing should be clear and to-the-poin</w:t>
      </w:r>
      <w:r>
        <w:t>t—no need to get fancy or verbose.</w:t>
      </w:r>
    </w:p>
    <w:p w14:paraId="45544F2D" w14:textId="77777777" w:rsidR="00575F3E" w:rsidRDefault="00921B2A">
      <w:pPr>
        <w:numPr>
          <w:ilvl w:val="0"/>
          <w:numId w:val="2"/>
        </w:numPr>
        <w:jc w:val="both"/>
      </w:pPr>
      <w:r>
        <w:t xml:space="preserve">Since it’s impossible to cover everything about your business, try prioritizing the most important information for your employees, then continue by presenting the second most important information, and so on. </w:t>
      </w:r>
    </w:p>
    <w:p w14:paraId="4E6E4C9C" w14:textId="77777777" w:rsidR="00575F3E" w:rsidRDefault="00921B2A">
      <w:pPr>
        <w:numPr>
          <w:ilvl w:val="0"/>
          <w:numId w:val="2"/>
        </w:numPr>
        <w:jc w:val="both"/>
      </w:pPr>
      <w:r>
        <w:t>Setting cle</w:t>
      </w:r>
      <w:r>
        <w:t>ar expectations will make management easier in the long run.</w:t>
      </w:r>
    </w:p>
    <w:p w14:paraId="787DDFA6" w14:textId="77777777" w:rsidR="00575F3E" w:rsidRDefault="00921B2A">
      <w:pPr>
        <w:numPr>
          <w:ilvl w:val="0"/>
          <w:numId w:val="2"/>
        </w:numPr>
        <w:jc w:val="both"/>
      </w:pPr>
      <w:r>
        <w:t>When you’re all done, delete this page, and you’re ready to go!</w:t>
      </w:r>
    </w:p>
    <w:p w14:paraId="0FF9E17D" w14:textId="77777777" w:rsidR="00575F3E" w:rsidRDefault="00921B2A">
      <w:pPr>
        <w:numPr>
          <w:ilvl w:val="0"/>
          <w:numId w:val="2"/>
        </w:numPr>
        <w:jc w:val="both"/>
      </w:pPr>
      <w:r>
        <w:rPr>
          <w:b/>
        </w:rPr>
        <w:t>Note:</w:t>
      </w:r>
      <w:r>
        <w:t xml:space="preserve"> This template is provided for informational purposes only. It’s highly recommended that you consult an attorney for any polic</w:t>
      </w:r>
      <w:r>
        <w:t>ies or procedures that may have legal ramifications.</w:t>
      </w:r>
    </w:p>
    <w:p w14:paraId="004C2765" w14:textId="77777777" w:rsidR="00575F3E" w:rsidRDefault="00575F3E">
      <w:pPr>
        <w:jc w:val="center"/>
      </w:pPr>
    </w:p>
    <w:p w14:paraId="048FFCE6" w14:textId="77777777" w:rsidR="00575F3E" w:rsidRDefault="00921B2A">
      <w:pPr>
        <w:jc w:val="center"/>
        <w:rPr>
          <w:b/>
          <w:i/>
        </w:rPr>
      </w:pPr>
      <w:r>
        <w:rPr>
          <w:b/>
          <w:i/>
        </w:rPr>
        <w:t>Looking for more tips on how to win back hours a day when it comes to managing your employees?</w:t>
      </w:r>
    </w:p>
    <w:p w14:paraId="22E5C7AB" w14:textId="77777777" w:rsidR="00575F3E" w:rsidRDefault="00575F3E">
      <w:pPr>
        <w:jc w:val="center"/>
      </w:pPr>
    </w:p>
    <w:p w14:paraId="6429B13D" w14:textId="77777777" w:rsidR="00575F3E" w:rsidRDefault="00921B2A">
      <w:pPr>
        <w:jc w:val="center"/>
        <w:rPr>
          <w:b/>
        </w:rPr>
      </w:pPr>
      <w:hyperlink r:id="rId7">
        <w:r>
          <w:rPr>
            <w:b/>
            <w:color w:val="1155CC"/>
            <w:u w:val="single"/>
          </w:rPr>
          <w:t xml:space="preserve">Click here to check </w:t>
        </w:r>
        <w:r>
          <w:rPr>
            <w:b/>
            <w:color w:val="1155CC"/>
            <w:u w:val="single"/>
          </w:rPr>
          <w:t>out our fre</w:t>
        </w:r>
        <w:r>
          <w:rPr>
            <w:b/>
            <w:color w:val="1155CC"/>
            <w:u w:val="single"/>
          </w:rPr>
          <w:t>e</w:t>
        </w:r>
        <w:r>
          <w:rPr>
            <w:b/>
            <w:color w:val="1155CC"/>
            <w:u w:val="single"/>
          </w:rPr>
          <w:t xml:space="preserve"> guide.</w:t>
        </w:r>
      </w:hyperlink>
    </w:p>
    <w:p w14:paraId="2E815B13" w14:textId="77777777" w:rsidR="00575F3E" w:rsidRDefault="00575F3E">
      <w:pPr>
        <w:jc w:val="center"/>
        <w:rPr>
          <w:b/>
        </w:rPr>
      </w:pPr>
    </w:p>
    <w:p w14:paraId="338FA4E5" w14:textId="77777777" w:rsidR="00575F3E" w:rsidRDefault="00575F3E">
      <w:pPr>
        <w:jc w:val="both"/>
        <w:rPr>
          <w:i/>
        </w:rPr>
      </w:pPr>
    </w:p>
    <w:p w14:paraId="28B5B97D" w14:textId="77777777" w:rsidR="00575F3E" w:rsidRDefault="00575F3E">
      <w:pPr>
        <w:jc w:val="center"/>
        <w:rPr>
          <w:b/>
        </w:rPr>
      </w:pPr>
    </w:p>
    <w:p w14:paraId="5E99B126" w14:textId="77777777" w:rsidR="00575F3E" w:rsidRDefault="00921B2A">
      <w:pPr>
        <w:pStyle w:val="Heading1"/>
        <w:jc w:val="center"/>
      </w:pPr>
      <w:bookmarkStart w:id="3" w:name="_2iqlrzgsvtmm" w:colFirst="0" w:colLast="0"/>
      <w:bookmarkEnd w:id="3"/>
      <w:r>
        <w:lastRenderedPageBreak/>
        <w:t>[Company Logo]</w:t>
      </w:r>
    </w:p>
    <w:p w14:paraId="492DD63F" w14:textId="77777777" w:rsidR="00575F3E" w:rsidRDefault="00575F3E">
      <w:pPr>
        <w:pStyle w:val="Heading1"/>
        <w:jc w:val="center"/>
      </w:pPr>
      <w:bookmarkStart w:id="4" w:name="_1v7pw1z9t466" w:colFirst="0" w:colLast="0"/>
      <w:bookmarkEnd w:id="4"/>
    </w:p>
    <w:p w14:paraId="7E8107C0" w14:textId="77777777" w:rsidR="00575F3E" w:rsidRDefault="00921B2A">
      <w:pPr>
        <w:pStyle w:val="Heading1"/>
        <w:jc w:val="center"/>
      </w:pPr>
      <w:bookmarkStart w:id="5" w:name="_hbqcw8qio57y" w:colFirst="0" w:colLast="0"/>
      <w:bookmarkEnd w:id="5"/>
      <w:r>
        <w:t>[Name of Restaurant] Employee Handbook</w:t>
      </w:r>
    </w:p>
    <w:p w14:paraId="37133AED" w14:textId="77777777" w:rsidR="00575F3E" w:rsidRDefault="00575F3E">
      <w:pPr>
        <w:pStyle w:val="Heading1"/>
        <w:jc w:val="center"/>
      </w:pPr>
      <w:bookmarkStart w:id="6" w:name="_von71ceozn8m" w:colFirst="0" w:colLast="0"/>
      <w:bookmarkEnd w:id="6"/>
    </w:p>
    <w:p w14:paraId="77C85868" w14:textId="77777777" w:rsidR="00575F3E" w:rsidRDefault="00921B2A">
      <w:pPr>
        <w:pStyle w:val="Heading1"/>
        <w:jc w:val="center"/>
      </w:pPr>
      <w:bookmarkStart w:id="7" w:name="_2kltlnwa0yxs" w:colFirst="0" w:colLast="0"/>
      <w:bookmarkEnd w:id="7"/>
      <w:r>
        <w:t>[Restaurant Name]</w:t>
      </w:r>
    </w:p>
    <w:p w14:paraId="5BF48477" w14:textId="77777777" w:rsidR="00575F3E" w:rsidRDefault="00575F3E">
      <w:pPr>
        <w:pStyle w:val="Heading1"/>
        <w:jc w:val="center"/>
      </w:pPr>
      <w:bookmarkStart w:id="8" w:name="_ijc4l4llbu77" w:colFirst="0" w:colLast="0"/>
      <w:bookmarkEnd w:id="8"/>
    </w:p>
    <w:p w14:paraId="4E8ABEA4" w14:textId="77777777" w:rsidR="00575F3E" w:rsidRDefault="00921B2A">
      <w:pPr>
        <w:pStyle w:val="Heading1"/>
        <w:jc w:val="center"/>
      </w:pPr>
      <w:bookmarkStart w:id="9" w:name="_c5a9sepup3j4" w:colFirst="0" w:colLast="0"/>
      <w:bookmarkEnd w:id="9"/>
      <w:r>
        <w:t>[Address]</w:t>
      </w:r>
    </w:p>
    <w:p w14:paraId="3BC08B9F" w14:textId="77777777" w:rsidR="00575F3E" w:rsidRDefault="00575F3E">
      <w:pPr>
        <w:pStyle w:val="Heading1"/>
        <w:jc w:val="center"/>
      </w:pPr>
      <w:bookmarkStart w:id="10" w:name="_mr4zkeljo2qa" w:colFirst="0" w:colLast="0"/>
      <w:bookmarkEnd w:id="10"/>
    </w:p>
    <w:p w14:paraId="64B917C5" w14:textId="77777777" w:rsidR="00575F3E" w:rsidRDefault="00921B2A">
      <w:pPr>
        <w:pStyle w:val="Heading1"/>
        <w:jc w:val="center"/>
      </w:pPr>
      <w:bookmarkStart w:id="11" w:name="_pf1gi7xb2gln" w:colFirst="0" w:colLast="0"/>
      <w:bookmarkEnd w:id="11"/>
      <w:r>
        <w:t>[Phone Number]</w:t>
      </w:r>
    </w:p>
    <w:p w14:paraId="2BD1C592" w14:textId="77777777" w:rsidR="00575F3E" w:rsidRDefault="00575F3E">
      <w:pPr>
        <w:pStyle w:val="Heading1"/>
        <w:jc w:val="center"/>
      </w:pPr>
      <w:bookmarkStart w:id="12" w:name="_nobnoindv6y" w:colFirst="0" w:colLast="0"/>
      <w:bookmarkEnd w:id="12"/>
    </w:p>
    <w:p w14:paraId="2995462F" w14:textId="77777777" w:rsidR="00575F3E" w:rsidRDefault="00921B2A">
      <w:pPr>
        <w:pStyle w:val="Heading1"/>
        <w:jc w:val="center"/>
      </w:pPr>
      <w:bookmarkStart w:id="13" w:name="_er9wa7gxo34f" w:colFirst="0" w:colLast="0"/>
      <w:bookmarkEnd w:id="13"/>
      <w:r>
        <w:t>[Email]</w:t>
      </w:r>
    </w:p>
    <w:p w14:paraId="5EB2523D" w14:textId="77777777" w:rsidR="00575F3E" w:rsidRDefault="00575F3E">
      <w:pPr>
        <w:spacing w:before="240" w:after="240"/>
      </w:pPr>
    </w:p>
    <w:p w14:paraId="7A09CDD7" w14:textId="77777777" w:rsidR="00575F3E" w:rsidRDefault="00575F3E">
      <w:pPr>
        <w:spacing w:before="240" w:after="240"/>
      </w:pPr>
    </w:p>
    <w:p w14:paraId="652AAF95" w14:textId="77777777" w:rsidR="00575F3E" w:rsidRDefault="00575F3E">
      <w:pPr>
        <w:spacing w:before="240" w:after="240"/>
      </w:pPr>
    </w:p>
    <w:p w14:paraId="319ED859" w14:textId="77777777" w:rsidR="00575F3E" w:rsidRDefault="00575F3E">
      <w:pPr>
        <w:spacing w:before="240" w:after="240"/>
      </w:pPr>
    </w:p>
    <w:p w14:paraId="35DE936B" w14:textId="77777777" w:rsidR="00575F3E" w:rsidRDefault="00575F3E">
      <w:pPr>
        <w:spacing w:before="240" w:after="240"/>
      </w:pPr>
    </w:p>
    <w:p w14:paraId="36CA357B" w14:textId="77777777" w:rsidR="00575F3E" w:rsidRDefault="00921B2A">
      <w:pPr>
        <w:pStyle w:val="Heading3"/>
        <w:spacing w:before="240" w:after="240"/>
      </w:pPr>
      <w:bookmarkStart w:id="14" w:name="_blo7mnd52g2h" w:colFirst="0" w:colLast="0"/>
      <w:bookmarkEnd w:id="14"/>
      <w:r>
        <w:lastRenderedPageBreak/>
        <w:t>Table of Contents</w:t>
      </w:r>
    </w:p>
    <w:p w14:paraId="06727FB6" w14:textId="77777777" w:rsidR="00575F3E" w:rsidRDefault="00921B2A">
      <w:pPr>
        <w:numPr>
          <w:ilvl w:val="0"/>
          <w:numId w:val="1"/>
        </w:numPr>
        <w:spacing w:before="240"/>
      </w:pPr>
      <w:hyperlink w:anchor="_iskikxtila9d">
        <w:r>
          <w:rPr>
            <w:color w:val="1155CC"/>
            <w:u w:val="single"/>
          </w:rPr>
          <w:t>Introduction</w:t>
        </w:r>
      </w:hyperlink>
    </w:p>
    <w:p w14:paraId="719A1C4A" w14:textId="77777777" w:rsidR="00575F3E" w:rsidRDefault="00921B2A">
      <w:pPr>
        <w:numPr>
          <w:ilvl w:val="1"/>
          <w:numId w:val="1"/>
        </w:numPr>
      </w:pPr>
      <w:hyperlink w:anchor="_5y63nlfd3ita">
        <w:r>
          <w:rPr>
            <w:color w:val="1155CC"/>
            <w:u w:val="single"/>
          </w:rPr>
          <w:t>Mission Statement</w:t>
        </w:r>
      </w:hyperlink>
    </w:p>
    <w:p w14:paraId="403C4569" w14:textId="77777777" w:rsidR="00575F3E" w:rsidRDefault="00921B2A">
      <w:pPr>
        <w:numPr>
          <w:ilvl w:val="1"/>
          <w:numId w:val="1"/>
        </w:numPr>
      </w:pPr>
      <w:hyperlink w:anchor="_uw04i17sjn3u">
        <w:r>
          <w:rPr>
            <w:color w:val="1155CC"/>
            <w:u w:val="single"/>
          </w:rPr>
          <w:t>Disclaimer</w:t>
        </w:r>
      </w:hyperlink>
    </w:p>
    <w:p w14:paraId="633F90CE" w14:textId="77777777" w:rsidR="00575F3E" w:rsidRDefault="00921B2A">
      <w:pPr>
        <w:numPr>
          <w:ilvl w:val="1"/>
          <w:numId w:val="1"/>
        </w:numPr>
      </w:pPr>
      <w:hyperlink w:anchor="_oqsbj53yxpix">
        <w:r>
          <w:rPr>
            <w:color w:val="1155CC"/>
            <w:u w:val="single"/>
          </w:rPr>
          <w:t>Equal Employment Opportunity Policy</w:t>
        </w:r>
      </w:hyperlink>
    </w:p>
    <w:p w14:paraId="18A30980" w14:textId="77777777" w:rsidR="00575F3E" w:rsidRDefault="00921B2A">
      <w:pPr>
        <w:numPr>
          <w:ilvl w:val="1"/>
          <w:numId w:val="1"/>
        </w:numPr>
      </w:pPr>
      <w:hyperlink w:anchor="_gy1umjqn4nvl">
        <w:r>
          <w:rPr>
            <w:color w:val="1155CC"/>
            <w:u w:val="single"/>
          </w:rPr>
          <w:t>Accommodations for Persons with Disabilities</w:t>
        </w:r>
      </w:hyperlink>
    </w:p>
    <w:p w14:paraId="41B04519" w14:textId="77777777" w:rsidR="00575F3E" w:rsidRDefault="00921B2A">
      <w:pPr>
        <w:numPr>
          <w:ilvl w:val="1"/>
          <w:numId w:val="1"/>
        </w:numPr>
      </w:pPr>
      <w:hyperlink w:anchor="_mifah4zel7gz">
        <w:r>
          <w:rPr>
            <w:color w:val="1155CC"/>
            <w:u w:val="single"/>
          </w:rPr>
          <w:t>Onboarding</w:t>
        </w:r>
      </w:hyperlink>
    </w:p>
    <w:p w14:paraId="2257A281" w14:textId="77777777" w:rsidR="00575F3E" w:rsidRDefault="00921B2A">
      <w:pPr>
        <w:numPr>
          <w:ilvl w:val="1"/>
          <w:numId w:val="1"/>
        </w:numPr>
      </w:pPr>
      <w:hyperlink w:anchor="_ppe9g5u30qnc">
        <w:r>
          <w:rPr>
            <w:color w:val="1155CC"/>
            <w:u w:val="single"/>
          </w:rPr>
          <w:t xml:space="preserve">Leaves of Absence </w:t>
        </w:r>
      </w:hyperlink>
    </w:p>
    <w:p w14:paraId="17020136" w14:textId="77777777" w:rsidR="00575F3E" w:rsidRDefault="00921B2A">
      <w:pPr>
        <w:numPr>
          <w:ilvl w:val="1"/>
          <w:numId w:val="1"/>
        </w:numPr>
      </w:pPr>
      <w:hyperlink w:anchor="_f8l5ydletrva">
        <w:r>
          <w:rPr>
            <w:color w:val="1155CC"/>
            <w:u w:val="single"/>
          </w:rPr>
          <w:t>End of Employment</w:t>
        </w:r>
      </w:hyperlink>
    </w:p>
    <w:p w14:paraId="42F53FFF" w14:textId="77777777" w:rsidR="00575F3E" w:rsidRDefault="00921B2A">
      <w:pPr>
        <w:numPr>
          <w:ilvl w:val="0"/>
          <w:numId w:val="1"/>
        </w:numPr>
      </w:pPr>
      <w:hyperlink w:anchor="_3zfn8hc1a6qd">
        <w:r>
          <w:rPr>
            <w:color w:val="1155CC"/>
            <w:u w:val="single"/>
          </w:rPr>
          <w:t>Code of Conduct</w:t>
        </w:r>
      </w:hyperlink>
    </w:p>
    <w:p w14:paraId="55A4E922" w14:textId="77777777" w:rsidR="00575F3E" w:rsidRDefault="00921B2A">
      <w:pPr>
        <w:numPr>
          <w:ilvl w:val="1"/>
          <w:numId w:val="1"/>
        </w:numPr>
      </w:pPr>
      <w:hyperlink w:anchor="_opfearj3z0eh">
        <w:r>
          <w:rPr>
            <w:color w:val="1155CC"/>
            <w:u w:val="single"/>
          </w:rPr>
          <w:t>Dress Code</w:t>
        </w:r>
      </w:hyperlink>
    </w:p>
    <w:p w14:paraId="3290B2D7" w14:textId="77777777" w:rsidR="00575F3E" w:rsidRDefault="00921B2A">
      <w:pPr>
        <w:numPr>
          <w:ilvl w:val="1"/>
          <w:numId w:val="1"/>
        </w:numPr>
      </w:pPr>
      <w:hyperlink w:anchor="_fvvt8gfk34lz">
        <w:r>
          <w:rPr>
            <w:color w:val="1155CC"/>
            <w:u w:val="single"/>
          </w:rPr>
          <w:t xml:space="preserve">Anti-discrimination </w:t>
        </w:r>
        <w:proofErr w:type="gramStart"/>
        <w:r>
          <w:rPr>
            <w:color w:val="1155CC"/>
            <w:u w:val="single"/>
          </w:rPr>
          <w:t>and  Anti</w:t>
        </w:r>
        <w:proofErr w:type="gramEnd"/>
        <w:r>
          <w:rPr>
            <w:color w:val="1155CC"/>
            <w:u w:val="single"/>
          </w:rPr>
          <w:t>-harassment policy</w:t>
        </w:r>
      </w:hyperlink>
    </w:p>
    <w:p w14:paraId="7429B4C0" w14:textId="77777777" w:rsidR="00575F3E" w:rsidRDefault="00921B2A">
      <w:pPr>
        <w:numPr>
          <w:ilvl w:val="1"/>
          <w:numId w:val="1"/>
        </w:numPr>
      </w:pPr>
      <w:hyperlink w:anchor="_ok2shs2f1sq4">
        <w:r>
          <w:rPr>
            <w:color w:val="1155CC"/>
            <w:u w:val="single"/>
          </w:rPr>
          <w:t>Alcohol and Drugs</w:t>
        </w:r>
      </w:hyperlink>
    </w:p>
    <w:p w14:paraId="7F0810FF" w14:textId="77777777" w:rsidR="00575F3E" w:rsidRDefault="00921B2A">
      <w:pPr>
        <w:numPr>
          <w:ilvl w:val="1"/>
          <w:numId w:val="1"/>
        </w:numPr>
      </w:pPr>
      <w:hyperlink w:anchor="_q1nbyc8o6x65">
        <w:r>
          <w:rPr>
            <w:color w:val="1155CC"/>
            <w:u w:val="single"/>
          </w:rPr>
          <w:t>Cell Phone Policy</w:t>
        </w:r>
      </w:hyperlink>
    </w:p>
    <w:p w14:paraId="73811286" w14:textId="77777777" w:rsidR="00575F3E" w:rsidRDefault="00921B2A">
      <w:pPr>
        <w:numPr>
          <w:ilvl w:val="1"/>
          <w:numId w:val="1"/>
        </w:numPr>
      </w:pPr>
      <w:hyperlink w:anchor="_gza7t6r1tkty">
        <w:r>
          <w:rPr>
            <w:color w:val="1155CC"/>
            <w:u w:val="single"/>
          </w:rPr>
          <w:t>Disciplinary Procedures</w:t>
        </w:r>
      </w:hyperlink>
    </w:p>
    <w:p w14:paraId="39B0A3AE" w14:textId="77777777" w:rsidR="00575F3E" w:rsidRDefault="00921B2A">
      <w:pPr>
        <w:numPr>
          <w:ilvl w:val="0"/>
          <w:numId w:val="1"/>
        </w:numPr>
      </w:pPr>
      <w:hyperlink w:anchor="_s0cmyp5wi1br">
        <w:r>
          <w:rPr>
            <w:color w:val="1155CC"/>
            <w:u w:val="single"/>
          </w:rPr>
          <w:t>Procedures &amp; Emergencies</w:t>
        </w:r>
      </w:hyperlink>
    </w:p>
    <w:p w14:paraId="48840D92" w14:textId="77777777" w:rsidR="00575F3E" w:rsidRDefault="00921B2A">
      <w:pPr>
        <w:numPr>
          <w:ilvl w:val="1"/>
          <w:numId w:val="1"/>
        </w:numPr>
      </w:pPr>
      <w:hyperlink w:anchor="_ic5xxgt0nv79">
        <w:r>
          <w:rPr>
            <w:color w:val="1155CC"/>
            <w:u w:val="single"/>
          </w:rPr>
          <w:t>Meetings</w:t>
        </w:r>
      </w:hyperlink>
    </w:p>
    <w:p w14:paraId="0D097F32" w14:textId="77777777" w:rsidR="00575F3E" w:rsidRDefault="00921B2A">
      <w:pPr>
        <w:numPr>
          <w:ilvl w:val="1"/>
          <w:numId w:val="1"/>
        </w:numPr>
      </w:pPr>
      <w:hyperlink w:anchor="_1q6jfbrxgm7">
        <w:r>
          <w:rPr>
            <w:color w:val="1155CC"/>
            <w:u w:val="single"/>
          </w:rPr>
          <w:t>Opening &amp; Closing</w:t>
        </w:r>
      </w:hyperlink>
    </w:p>
    <w:p w14:paraId="40615CE2" w14:textId="77777777" w:rsidR="00575F3E" w:rsidRDefault="00921B2A">
      <w:pPr>
        <w:numPr>
          <w:ilvl w:val="1"/>
          <w:numId w:val="1"/>
        </w:numPr>
      </w:pPr>
      <w:hyperlink w:anchor="_7rrlwba13g01">
        <w:r>
          <w:rPr>
            <w:color w:val="1155CC"/>
            <w:u w:val="single"/>
          </w:rPr>
          <w:t>Sch</w:t>
        </w:r>
        <w:r>
          <w:rPr>
            <w:color w:val="1155CC"/>
            <w:u w:val="single"/>
          </w:rPr>
          <w:t>eduling Process</w:t>
        </w:r>
      </w:hyperlink>
    </w:p>
    <w:p w14:paraId="72351B05" w14:textId="77777777" w:rsidR="00575F3E" w:rsidRDefault="00921B2A">
      <w:pPr>
        <w:numPr>
          <w:ilvl w:val="1"/>
          <w:numId w:val="1"/>
        </w:numPr>
      </w:pPr>
      <w:hyperlink w:anchor="_azj5tx3o97de">
        <w:r>
          <w:rPr>
            <w:color w:val="1155CC"/>
            <w:u w:val="single"/>
          </w:rPr>
          <w:t>Alcohol Serving Policy</w:t>
        </w:r>
      </w:hyperlink>
    </w:p>
    <w:p w14:paraId="7A5A959C" w14:textId="77777777" w:rsidR="00575F3E" w:rsidRDefault="00921B2A">
      <w:pPr>
        <w:numPr>
          <w:ilvl w:val="1"/>
          <w:numId w:val="1"/>
        </w:numPr>
      </w:pPr>
      <w:hyperlink w:anchor="_h7k4mroyd0k">
        <w:r>
          <w:rPr>
            <w:color w:val="1155CC"/>
            <w:u w:val="single"/>
          </w:rPr>
          <w:t>Comps and Voids</w:t>
        </w:r>
      </w:hyperlink>
    </w:p>
    <w:p w14:paraId="002A7930" w14:textId="77777777" w:rsidR="00575F3E" w:rsidRDefault="00921B2A">
      <w:pPr>
        <w:numPr>
          <w:ilvl w:val="1"/>
          <w:numId w:val="1"/>
        </w:numPr>
      </w:pPr>
      <w:hyperlink w:anchor="_k3ql9wqfcyai">
        <w:r>
          <w:rPr>
            <w:color w:val="1155CC"/>
            <w:u w:val="single"/>
          </w:rPr>
          <w:t>Safety and Sanitization</w:t>
        </w:r>
      </w:hyperlink>
    </w:p>
    <w:p w14:paraId="7877CF1F" w14:textId="77777777" w:rsidR="00575F3E" w:rsidRDefault="00921B2A">
      <w:pPr>
        <w:numPr>
          <w:ilvl w:val="1"/>
          <w:numId w:val="1"/>
        </w:numPr>
      </w:pPr>
      <w:hyperlink w:anchor="_vquxlel7ar14">
        <w:r>
          <w:rPr>
            <w:color w:val="1155CC"/>
            <w:u w:val="single"/>
          </w:rPr>
          <w:t>Workplace Injuries</w:t>
        </w:r>
      </w:hyperlink>
    </w:p>
    <w:p w14:paraId="2751CA4E" w14:textId="77777777" w:rsidR="00575F3E" w:rsidRDefault="00921B2A">
      <w:pPr>
        <w:numPr>
          <w:ilvl w:val="1"/>
          <w:numId w:val="1"/>
        </w:numPr>
      </w:pPr>
      <w:hyperlink w:anchor="_xu662shayvw1">
        <w:r>
          <w:rPr>
            <w:color w:val="1155CC"/>
            <w:u w:val="single"/>
          </w:rPr>
          <w:t>Theft and Robbery</w:t>
        </w:r>
      </w:hyperlink>
    </w:p>
    <w:p w14:paraId="07CAE5BC" w14:textId="77777777" w:rsidR="00575F3E" w:rsidRDefault="00921B2A">
      <w:pPr>
        <w:numPr>
          <w:ilvl w:val="0"/>
          <w:numId w:val="1"/>
        </w:numPr>
      </w:pPr>
      <w:hyperlink w:anchor="_qr2wawf4srbw">
        <w:r>
          <w:rPr>
            <w:color w:val="1155CC"/>
            <w:u w:val="single"/>
          </w:rPr>
          <w:t>Employee Benefits and Pay</w:t>
        </w:r>
      </w:hyperlink>
    </w:p>
    <w:p w14:paraId="0DDC1725" w14:textId="77777777" w:rsidR="00575F3E" w:rsidRDefault="00921B2A">
      <w:pPr>
        <w:numPr>
          <w:ilvl w:val="1"/>
          <w:numId w:val="1"/>
        </w:numPr>
      </w:pPr>
      <w:hyperlink w:anchor="_ty6nouoltvgm">
        <w:r>
          <w:rPr>
            <w:color w:val="1155CC"/>
            <w:u w:val="single"/>
          </w:rPr>
          <w:t>Pay schedule</w:t>
        </w:r>
      </w:hyperlink>
    </w:p>
    <w:p w14:paraId="4F70A29C" w14:textId="77777777" w:rsidR="00575F3E" w:rsidRDefault="00921B2A">
      <w:pPr>
        <w:numPr>
          <w:ilvl w:val="1"/>
          <w:numId w:val="1"/>
        </w:numPr>
      </w:pPr>
      <w:hyperlink w:anchor="_u87bxjkgs73c">
        <w:r>
          <w:rPr>
            <w:color w:val="1155CC"/>
            <w:u w:val="single"/>
          </w:rPr>
          <w:t>Overtime</w:t>
        </w:r>
      </w:hyperlink>
    </w:p>
    <w:p w14:paraId="2F1B0F0B" w14:textId="77777777" w:rsidR="00575F3E" w:rsidRDefault="00921B2A">
      <w:pPr>
        <w:numPr>
          <w:ilvl w:val="1"/>
          <w:numId w:val="1"/>
        </w:numPr>
      </w:pPr>
      <w:hyperlink w:anchor="_mx2sad1q3cmg">
        <w:r>
          <w:rPr>
            <w:color w:val="1155CC"/>
            <w:u w:val="single"/>
          </w:rPr>
          <w:t>Breaks</w:t>
        </w:r>
      </w:hyperlink>
    </w:p>
    <w:p w14:paraId="3C1CE0B4" w14:textId="77777777" w:rsidR="00575F3E" w:rsidRDefault="00921B2A">
      <w:pPr>
        <w:numPr>
          <w:ilvl w:val="1"/>
          <w:numId w:val="1"/>
        </w:numPr>
      </w:pPr>
      <w:hyperlink w:anchor="_bzojjaf3egb6">
        <w:r>
          <w:rPr>
            <w:color w:val="1155CC"/>
            <w:u w:val="single"/>
          </w:rPr>
          <w:t>Employee Meals and Discounts</w:t>
        </w:r>
      </w:hyperlink>
    </w:p>
    <w:p w14:paraId="3AE52CB6" w14:textId="77777777" w:rsidR="00575F3E" w:rsidRDefault="00921B2A">
      <w:pPr>
        <w:numPr>
          <w:ilvl w:val="1"/>
          <w:numId w:val="1"/>
        </w:numPr>
      </w:pPr>
      <w:hyperlink w:anchor="_tubnehf3v3xc">
        <w:r>
          <w:rPr>
            <w:color w:val="1155CC"/>
            <w:u w:val="single"/>
          </w:rPr>
          <w:t>Holidays and Vacation</w:t>
        </w:r>
      </w:hyperlink>
    </w:p>
    <w:p w14:paraId="04F11B5C" w14:textId="77777777" w:rsidR="00575F3E" w:rsidRDefault="00921B2A">
      <w:pPr>
        <w:numPr>
          <w:ilvl w:val="1"/>
          <w:numId w:val="1"/>
        </w:numPr>
      </w:pPr>
      <w:hyperlink w:anchor="_ji5zivo0tvmh">
        <w:r>
          <w:rPr>
            <w:color w:val="1155CC"/>
            <w:u w:val="single"/>
          </w:rPr>
          <w:t>Insurance</w:t>
        </w:r>
      </w:hyperlink>
    </w:p>
    <w:p w14:paraId="30B358B6" w14:textId="77777777" w:rsidR="00575F3E" w:rsidRDefault="00921B2A">
      <w:pPr>
        <w:numPr>
          <w:ilvl w:val="0"/>
          <w:numId w:val="1"/>
        </w:numPr>
      </w:pPr>
      <w:hyperlink w:anchor="_cmp2sfl70uzk">
        <w:r>
          <w:rPr>
            <w:color w:val="1155CC"/>
            <w:u w:val="single"/>
          </w:rPr>
          <w:t>Restaurant</w:t>
        </w:r>
        <w:r>
          <w:rPr>
            <w:color w:val="1155CC"/>
            <w:u w:val="single"/>
          </w:rPr>
          <w:t xml:space="preserve"> System FAQs</w:t>
        </w:r>
      </w:hyperlink>
    </w:p>
    <w:p w14:paraId="6B5F121C" w14:textId="77777777" w:rsidR="00575F3E" w:rsidRDefault="00921B2A">
      <w:pPr>
        <w:numPr>
          <w:ilvl w:val="1"/>
          <w:numId w:val="1"/>
        </w:numPr>
      </w:pPr>
      <w:hyperlink w:anchor="_kgvy26yg1elo">
        <w:r>
          <w:rPr>
            <w:color w:val="1155CC"/>
            <w:u w:val="single"/>
          </w:rPr>
          <w:t>Point-of-Sale (POS) System</w:t>
        </w:r>
      </w:hyperlink>
    </w:p>
    <w:p w14:paraId="3946ADC4" w14:textId="77777777" w:rsidR="00575F3E" w:rsidRDefault="00921B2A">
      <w:pPr>
        <w:numPr>
          <w:ilvl w:val="1"/>
          <w:numId w:val="1"/>
        </w:numPr>
      </w:pPr>
      <w:hyperlink w:anchor="_5804qcaobf9m">
        <w:r>
          <w:rPr>
            <w:color w:val="1155CC"/>
            <w:u w:val="single"/>
          </w:rPr>
          <w:t>Online Ordering</w:t>
        </w:r>
      </w:hyperlink>
    </w:p>
    <w:p w14:paraId="6784F9C3" w14:textId="77777777" w:rsidR="00575F3E" w:rsidRDefault="00921B2A">
      <w:pPr>
        <w:numPr>
          <w:ilvl w:val="1"/>
          <w:numId w:val="1"/>
        </w:numPr>
      </w:pPr>
      <w:hyperlink w:anchor="_pzjwj528q2ey">
        <w:r>
          <w:rPr>
            <w:color w:val="1155CC"/>
            <w:u w:val="single"/>
          </w:rPr>
          <w:t>Reservations Management</w:t>
        </w:r>
      </w:hyperlink>
    </w:p>
    <w:p w14:paraId="736EAB91" w14:textId="77777777" w:rsidR="00575F3E" w:rsidRDefault="00921B2A">
      <w:pPr>
        <w:numPr>
          <w:ilvl w:val="1"/>
          <w:numId w:val="1"/>
        </w:numPr>
        <w:spacing w:after="240"/>
      </w:pPr>
      <w:hyperlink w:anchor="_w0wlbailsrwa">
        <w:r>
          <w:rPr>
            <w:color w:val="1155CC"/>
            <w:u w:val="single"/>
          </w:rPr>
          <w:t xml:space="preserve">Support numbers </w:t>
        </w:r>
      </w:hyperlink>
    </w:p>
    <w:p w14:paraId="77B8D1EF" w14:textId="77777777" w:rsidR="00575F3E" w:rsidRDefault="00575F3E">
      <w:pPr>
        <w:spacing w:before="240" w:after="240"/>
      </w:pPr>
    </w:p>
    <w:p w14:paraId="085AAC33" w14:textId="77777777" w:rsidR="00575F3E" w:rsidRDefault="00575F3E">
      <w:pPr>
        <w:pStyle w:val="Heading3"/>
      </w:pPr>
      <w:bookmarkStart w:id="15" w:name="_4oonqe79hbvq" w:colFirst="0" w:colLast="0"/>
      <w:bookmarkEnd w:id="15"/>
    </w:p>
    <w:p w14:paraId="198CC312" w14:textId="77777777" w:rsidR="00575F3E" w:rsidRDefault="00921B2A">
      <w:pPr>
        <w:pStyle w:val="Heading3"/>
      </w:pPr>
      <w:bookmarkStart w:id="16" w:name="_iskikxtila9d" w:colFirst="0" w:colLast="0"/>
      <w:bookmarkEnd w:id="16"/>
      <w:r>
        <w:t>Introduction</w:t>
      </w:r>
    </w:p>
    <w:p w14:paraId="48245943" w14:textId="77777777" w:rsidR="00575F3E" w:rsidRDefault="00921B2A">
      <w:r>
        <w:t>This is your chance to give your new employee some background on your business by stating your core values, so remember to put your best foot forward. You can also include information about your team structure to give your new employee an immediate underst</w:t>
      </w:r>
      <w:r>
        <w:t>anding of its leadership. By the end of the introduction, they should know who to ask for whatever question comes to mind.</w:t>
      </w:r>
    </w:p>
    <w:p w14:paraId="3581435F" w14:textId="77777777" w:rsidR="00575F3E" w:rsidRDefault="00921B2A">
      <w:pPr>
        <w:pStyle w:val="Heading4"/>
        <w:spacing w:before="240" w:after="240"/>
      </w:pPr>
      <w:bookmarkStart w:id="17" w:name="_5y63nlfd3ita" w:colFirst="0" w:colLast="0"/>
      <w:bookmarkEnd w:id="17"/>
      <w:r>
        <w:t>Mission Statement</w:t>
      </w:r>
    </w:p>
    <w:p w14:paraId="3B0259CC" w14:textId="77777777" w:rsidR="00575F3E" w:rsidRDefault="00921B2A">
      <w:r>
        <w:t>A great mission statement explains the “what,” “how,” and “why” of your business. What does your business strive for? How do you make it happen? Why is it important? Keep it short and concise and feel free to repurpose language from your website if it appl</w:t>
      </w:r>
      <w:r>
        <w:t>ies.</w:t>
      </w:r>
    </w:p>
    <w:p w14:paraId="643BA91F" w14:textId="77777777" w:rsidR="00575F3E" w:rsidRDefault="00921B2A">
      <w:pPr>
        <w:pStyle w:val="Heading4"/>
      </w:pPr>
      <w:bookmarkStart w:id="18" w:name="_uw04i17sjn3u" w:colFirst="0" w:colLast="0"/>
      <w:bookmarkEnd w:id="18"/>
      <w:r>
        <w:t>Disclaimer</w:t>
      </w:r>
    </w:p>
    <w:p w14:paraId="5FD3E513" w14:textId="77777777" w:rsidR="00575F3E" w:rsidRDefault="00921B2A">
      <w:r>
        <w:t>A handbook is not a legal contract. Consult an attorney to ensure that this section is compatible with local, state, and federal laws. In this section, include that employment is at-will, then explain what that means. Encourage your employe</w:t>
      </w:r>
      <w:r>
        <w:t>es to come to you with any questions.</w:t>
      </w:r>
    </w:p>
    <w:p w14:paraId="5F07E96F" w14:textId="77777777" w:rsidR="00575F3E" w:rsidRDefault="00921B2A">
      <w:pPr>
        <w:pStyle w:val="Heading4"/>
      </w:pPr>
      <w:bookmarkStart w:id="19" w:name="_pln7msaaifay" w:colFirst="0" w:colLast="0"/>
      <w:bookmarkEnd w:id="19"/>
      <w:r>
        <w:t>Employment Policies</w:t>
      </w:r>
    </w:p>
    <w:p w14:paraId="4D9337DE" w14:textId="77777777" w:rsidR="00575F3E" w:rsidRDefault="00921B2A">
      <w:r>
        <w:t xml:space="preserve">In this section, include information on hiring, leaves of absence, accommodations, and end of employment. Have an attorney review this section. It is crucial that you’re maintaining compliance with </w:t>
      </w:r>
      <w:r>
        <w:t>existing laws.</w:t>
      </w:r>
    </w:p>
    <w:p w14:paraId="23D312BF" w14:textId="77777777" w:rsidR="00575F3E" w:rsidRDefault="00921B2A">
      <w:pPr>
        <w:pStyle w:val="Heading4"/>
      </w:pPr>
      <w:bookmarkStart w:id="20" w:name="_oqsbj53yxpix" w:colFirst="0" w:colLast="0"/>
      <w:bookmarkEnd w:id="20"/>
      <w:r>
        <w:t>Equal Employment Opportunity Policy</w:t>
      </w:r>
    </w:p>
    <w:p w14:paraId="7382EDB8" w14:textId="77777777" w:rsidR="00575F3E" w:rsidRDefault="00921B2A">
      <w:r>
        <w:t xml:space="preserve">Explain that your business does not discriminate between job applicants when it comes to protected classes under federal law. This includes race, color, religion, sex, sexual orientation, gender identity, </w:t>
      </w:r>
      <w:r>
        <w:t>and national origin. Consult an attorney to make sure all the necessary information is included.</w:t>
      </w:r>
    </w:p>
    <w:p w14:paraId="00E69EDD" w14:textId="77777777" w:rsidR="00575F3E" w:rsidRDefault="00921B2A">
      <w:pPr>
        <w:pStyle w:val="Heading4"/>
      </w:pPr>
      <w:bookmarkStart w:id="21" w:name="_gy1umjqn4nvl" w:colFirst="0" w:colLast="0"/>
      <w:bookmarkEnd w:id="21"/>
      <w:r>
        <w:t>Accommodations for Persons with Disabilities</w:t>
      </w:r>
    </w:p>
    <w:p w14:paraId="2A6930DE" w14:textId="77777777" w:rsidR="00575F3E" w:rsidRDefault="00921B2A">
      <w:r>
        <w:t>You’ll want to consult an attorney for this section as well. The Americans with Disabilities Act of 1990 (ADA) was</w:t>
      </w:r>
      <w:r>
        <w:t xml:space="preserve"> passed to ensure people with disabilities have the same rights as everyone else. Here, you can outline how you’ve made your workplace accessible for people with disabilities, physical or otherwise. </w:t>
      </w:r>
    </w:p>
    <w:p w14:paraId="2084916A" w14:textId="77777777" w:rsidR="00575F3E" w:rsidRDefault="00921B2A">
      <w:pPr>
        <w:pStyle w:val="Heading4"/>
      </w:pPr>
      <w:bookmarkStart w:id="22" w:name="_mifah4zel7gz" w:colFirst="0" w:colLast="0"/>
      <w:bookmarkEnd w:id="22"/>
      <w:r>
        <w:t xml:space="preserve">Onboarding </w:t>
      </w:r>
    </w:p>
    <w:p w14:paraId="18CB498B" w14:textId="77777777" w:rsidR="00575F3E" w:rsidRDefault="00921B2A">
      <w:r>
        <w:t>Here’s where you can let your new employee k</w:t>
      </w:r>
      <w:r>
        <w:t>now your expectations for the first few weeks on the job. Are there any training courses they will need to complete before they can get started? Is there an employee shadow period? Set expectations for the initial hire phase so your new employees have a so</w:t>
      </w:r>
      <w:r>
        <w:t xml:space="preserve">lid foundation on how to navigate your workplace in the future. </w:t>
      </w:r>
    </w:p>
    <w:p w14:paraId="49D113E7" w14:textId="77777777" w:rsidR="00575F3E" w:rsidRDefault="00921B2A">
      <w:pPr>
        <w:pStyle w:val="Heading4"/>
      </w:pPr>
      <w:bookmarkStart w:id="23" w:name="_ewmm26e2mw1x" w:colFirst="0" w:colLast="0"/>
      <w:bookmarkEnd w:id="23"/>
      <w:r>
        <w:lastRenderedPageBreak/>
        <w:t>Leaves of Absence</w:t>
      </w:r>
    </w:p>
    <w:p w14:paraId="74F5622A" w14:textId="77777777" w:rsidR="00575F3E" w:rsidRDefault="00921B2A">
      <w:r>
        <w:t>What is your policy for employees requiring a leave of absence? This can include parental leave, bereavement, or extended sick leave. State and local requirements for leaves</w:t>
      </w:r>
      <w:r>
        <w:t xml:space="preserve"> of absence vary. It is important to consult an attorney to ensure you are compliant with your jurisdiction’s laws. Clear outlines around leaves of absence help employees know what to expect and ensures everyone’s cases are handled according to the same gu</w:t>
      </w:r>
      <w:r>
        <w:t>idelines.</w:t>
      </w:r>
    </w:p>
    <w:p w14:paraId="04C3D44E" w14:textId="77777777" w:rsidR="00575F3E" w:rsidRDefault="00921B2A">
      <w:pPr>
        <w:pStyle w:val="Heading4"/>
      </w:pPr>
      <w:bookmarkStart w:id="24" w:name="_f8l5ydletrva" w:colFirst="0" w:colLast="0"/>
      <w:bookmarkEnd w:id="24"/>
      <w:r>
        <w:t xml:space="preserve">End of Employment </w:t>
      </w:r>
    </w:p>
    <w:p w14:paraId="67B46F4D" w14:textId="77777777" w:rsidR="00575F3E" w:rsidRDefault="00921B2A">
      <w:r>
        <w:t xml:space="preserve">Even though your employee is just getting started, it’s never too early to instill clear standards regarding their end of employment. How much advance notice do you require if an employee plans to leave? Do they need to return anything or complete an exit </w:t>
      </w:r>
      <w:r>
        <w:t xml:space="preserve">interview? Do you have a strike policy that leads to termination? Again, it can be helpful to consult an attorney to make sure this section is compliant with state, local, and federal guidelines. </w:t>
      </w:r>
    </w:p>
    <w:p w14:paraId="101EDB4E" w14:textId="77777777" w:rsidR="00575F3E" w:rsidRDefault="00921B2A">
      <w:pPr>
        <w:pStyle w:val="Heading3"/>
      </w:pPr>
      <w:bookmarkStart w:id="25" w:name="_3zfn8hc1a6qd" w:colFirst="0" w:colLast="0"/>
      <w:bookmarkEnd w:id="25"/>
      <w:r>
        <w:t>Code of Conduct</w:t>
      </w:r>
    </w:p>
    <w:p w14:paraId="0ACFFC42" w14:textId="77777777" w:rsidR="00575F3E" w:rsidRDefault="00921B2A">
      <w:r>
        <w:t>In this section, outline standards for work</w:t>
      </w:r>
      <w:r>
        <w:t>place behavior to help employees identify inappropriate behavior. That outline gives you a framework to address if any infractions occur.</w:t>
      </w:r>
    </w:p>
    <w:p w14:paraId="680D16F0" w14:textId="77777777" w:rsidR="00575F3E" w:rsidRDefault="00921B2A">
      <w:pPr>
        <w:pStyle w:val="Heading4"/>
      </w:pPr>
      <w:bookmarkStart w:id="26" w:name="_opfearj3z0eh" w:colFirst="0" w:colLast="0"/>
      <w:bookmarkEnd w:id="26"/>
      <w:r>
        <w:t>Dress Code</w:t>
      </w:r>
    </w:p>
    <w:p w14:paraId="5935E069" w14:textId="77777777" w:rsidR="00575F3E" w:rsidRDefault="00921B2A">
      <w:r>
        <w:t xml:space="preserve">Does your restaurant require a uniform or a certain style/standard of dress? Specify between back-of-house </w:t>
      </w:r>
      <w:r>
        <w:t xml:space="preserve">and front-of-house to let your employees know what </w:t>
      </w:r>
      <w:proofErr w:type="gramStart"/>
      <w:r>
        <w:t>is an acceptable substitution</w:t>
      </w:r>
      <w:proofErr w:type="gramEnd"/>
      <w:r>
        <w:t>.</w:t>
      </w:r>
    </w:p>
    <w:p w14:paraId="02EEF337" w14:textId="629648DE" w:rsidR="00575F3E" w:rsidRDefault="00921B2A">
      <w:pPr>
        <w:pStyle w:val="Heading4"/>
      </w:pPr>
      <w:bookmarkStart w:id="27" w:name="_fvvt8gfk34lz" w:colFirst="0" w:colLast="0"/>
      <w:bookmarkEnd w:id="27"/>
      <w:r>
        <w:t>Anti-discrimination and Anti-harassment</w:t>
      </w:r>
      <w:r>
        <w:t xml:space="preserve"> Policy</w:t>
      </w:r>
    </w:p>
    <w:p w14:paraId="23F53B01" w14:textId="60E4EDA9" w:rsidR="00575F3E" w:rsidRDefault="00921B2A">
      <w:r>
        <w:t>Be as clear as possible and state a zero-tolerance</w:t>
      </w:r>
      <w:r>
        <w:t xml:space="preserve"> policy by defining what is constituted as discrimination and harassment</w:t>
      </w:r>
      <w:r>
        <w:t>. M</w:t>
      </w:r>
      <w:r>
        <w:t xml:space="preserve">ake sure an attorney reviews this </w:t>
      </w:r>
      <w:proofErr w:type="gramStart"/>
      <w:r>
        <w:t>section</w:t>
      </w:r>
      <w:proofErr w:type="gramEnd"/>
      <w:r>
        <w:t xml:space="preserve"> so your business is fully compliant with local, state, and federal laws regarding workplace discrimination and harassment</w:t>
      </w:r>
      <w:r>
        <w:t>. State your procedures for reporting and handling complaints. This section should also incl</w:t>
      </w:r>
      <w:r>
        <w:t>ude interactions with guests alongside combatting discrimination and harassment</w:t>
      </w:r>
      <w:r>
        <w:t xml:space="preserve"> among staff.</w:t>
      </w:r>
    </w:p>
    <w:p w14:paraId="11E56DC9" w14:textId="77777777" w:rsidR="00575F3E" w:rsidRDefault="00921B2A">
      <w:pPr>
        <w:pStyle w:val="Heading4"/>
      </w:pPr>
      <w:bookmarkStart w:id="28" w:name="_ok2shs2f1sq4" w:colFirst="0" w:colLast="0"/>
      <w:bookmarkEnd w:id="28"/>
      <w:r>
        <w:t>Alcohol and Drugs</w:t>
      </w:r>
    </w:p>
    <w:p w14:paraId="29B16906" w14:textId="77777777" w:rsidR="00575F3E" w:rsidRDefault="00921B2A">
      <w:r>
        <w:t>What are the consequences of bringing drugs or alcohol onto the premises? If your restaurant serves alcohol or hosts parties, what is the expect</w:t>
      </w:r>
      <w:r>
        <w:t>ation for employee behavior in these circumstances? There may be different policies for drinking on the job, before a shift, or after a shift on the premises.</w:t>
      </w:r>
    </w:p>
    <w:p w14:paraId="1616DD14" w14:textId="77777777" w:rsidR="00575F3E" w:rsidRDefault="00921B2A">
      <w:pPr>
        <w:pStyle w:val="Heading4"/>
      </w:pPr>
      <w:bookmarkStart w:id="29" w:name="_q1nbyc8o6x65" w:colFirst="0" w:colLast="0"/>
      <w:bookmarkEnd w:id="29"/>
      <w:r>
        <w:t>Cell Phone Policy</w:t>
      </w:r>
    </w:p>
    <w:p w14:paraId="062C1033" w14:textId="77777777" w:rsidR="00575F3E" w:rsidRDefault="00921B2A">
      <w:r>
        <w:t>While cell phones are ubiquitous, they can distract employees on the job and de</w:t>
      </w:r>
      <w:r>
        <w:t xml:space="preserve">tract from the guest experience. Your cell phone policy can be strict or relaxed, but make sure to articulate your expectations and relevant consequences, if any. </w:t>
      </w:r>
    </w:p>
    <w:p w14:paraId="63763663" w14:textId="77777777" w:rsidR="00575F3E" w:rsidRDefault="00921B2A">
      <w:pPr>
        <w:pStyle w:val="Heading4"/>
      </w:pPr>
      <w:bookmarkStart w:id="30" w:name="_gza7t6r1tkty" w:colFirst="0" w:colLast="0"/>
      <w:bookmarkEnd w:id="30"/>
      <w:r>
        <w:lastRenderedPageBreak/>
        <w:t>Disciplinary Procedures</w:t>
      </w:r>
    </w:p>
    <w:p w14:paraId="49116734" w14:textId="77777777" w:rsidR="00575F3E" w:rsidRDefault="00921B2A">
      <w:r>
        <w:t xml:space="preserve">Here you can outline any other behavior you would deem unacceptable </w:t>
      </w:r>
      <w:r>
        <w:t xml:space="preserve">for your workplace. Most importantly, don’t forget to explain why those behaviors are unacceptable. Do you have a strike/warning policy? What would necessitate immediate termination? What would necessitate a warning? It’s worthwhile to note that </w:t>
      </w:r>
      <w:proofErr w:type="spellStart"/>
      <w:r>
        <w:t>fireable</w:t>
      </w:r>
      <w:proofErr w:type="spellEnd"/>
      <w:r>
        <w:t xml:space="preserve"> o</w:t>
      </w:r>
      <w:r>
        <w:t>ffenses are not limited to those outlined in this handbook.</w:t>
      </w:r>
    </w:p>
    <w:p w14:paraId="3BB11DAB" w14:textId="77777777" w:rsidR="00575F3E" w:rsidRDefault="00921B2A">
      <w:pPr>
        <w:pStyle w:val="Heading3"/>
      </w:pPr>
      <w:bookmarkStart w:id="31" w:name="_s0cmyp5wi1br" w:colFirst="0" w:colLast="0"/>
      <w:bookmarkEnd w:id="31"/>
      <w:r>
        <w:t xml:space="preserve">Procedures &amp; Emergencies </w:t>
      </w:r>
    </w:p>
    <w:p w14:paraId="14CBF28E" w14:textId="77777777" w:rsidR="00575F3E" w:rsidRDefault="00921B2A">
      <w:r>
        <w:t>Whether your employee is responding to a sudden emergency or an everyday close out, clear procedures help operations run smoothly. In this section, let your employees know what to expect when it comes to routines in the workplace—this can help expedite the</w:t>
      </w:r>
      <w:r>
        <w:t xml:space="preserve"> onboarding period and give your new employee something to reference if they have any questions. </w:t>
      </w:r>
    </w:p>
    <w:p w14:paraId="6F24E55C" w14:textId="77777777" w:rsidR="00575F3E" w:rsidRDefault="00921B2A">
      <w:pPr>
        <w:pStyle w:val="Heading4"/>
      </w:pPr>
      <w:bookmarkStart w:id="32" w:name="_ic5xxgt0nv79" w:colFirst="0" w:colLast="0"/>
      <w:bookmarkEnd w:id="32"/>
      <w:r>
        <w:t xml:space="preserve">Meetings </w:t>
      </w:r>
    </w:p>
    <w:p w14:paraId="757FE7F7" w14:textId="77777777" w:rsidR="00575F3E" w:rsidRDefault="00921B2A">
      <w:r>
        <w:t xml:space="preserve">What are the expectations for staff meetings? Is there a daily pre-shift or monthly team meeting after operating hours? Give your employees as much </w:t>
      </w:r>
      <w:r>
        <w:t>notice as possible to help ensure attendance. In this section, you can also include information for 1:1 check-ins or annual performance reviews if necessary.</w:t>
      </w:r>
    </w:p>
    <w:p w14:paraId="46F2DE26" w14:textId="77777777" w:rsidR="00575F3E" w:rsidRDefault="00921B2A">
      <w:pPr>
        <w:pStyle w:val="Heading4"/>
      </w:pPr>
      <w:bookmarkStart w:id="33" w:name="_1q6jfbrxgm7" w:colFirst="0" w:colLast="0"/>
      <w:bookmarkEnd w:id="33"/>
      <w:r>
        <w:t>Opening &amp; Closing</w:t>
      </w:r>
    </w:p>
    <w:p w14:paraId="6E41358A" w14:textId="77777777" w:rsidR="00575F3E" w:rsidRDefault="00921B2A">
      <w:r>
        <w:t>Where do you keep the opening and closing checklists? What are different employe</w:t>
      </w:r>
      <w:r>
        <w:t xml:space="preserve">es on different shifts expected to complete before the restaurant is ready to receive guests, or </w:t>
      </w:r>
      <w:proofErr w:type="gramStart"/>
      <w:r>
        <w:t>close up</w:t>
      </w:r>
      <w:proofErr w:type="gramEnd"/>
      <w:r>
        <w:t xml:space="preserve"> for the night? This is something that fluctuates with the seasons, staff capacity, and other variables, so giving your employees a preview can help ke</w:t>
      </w:r>
      <w:r>
        <w:t>ep things as efficient as possible.</w:t>
      </w:r>
    </w:p>
    <w:p w14:paraId="56AFD1E3" w14:textId="77777777" w:rsidR="00575F3E" w:rsidRDefault="00921B2A">
      <w:pPr>
        <w:pStyle w:val="Heading4"/>
      </w:pPr>
      <w:bookmarkStart w:id="34" w:name="_7rrlwba13g01" w:colFirst="0" w:colLast="0"/>
      <w:bookmarkEnd w:id="34"/>
      <w:r>
        <w:t>Scheduling Process</w:t>
      </w:r>
    </w:p>
    <w:p w14:paraId="3213DAE4" w14:textId="77777777" w:rsidR="00575F3E" w:rsidRDefault="00921B2A">
      <w:r>
        <w:t>When will new employees know their upcoming schedule? How will they be notified? What is the process for swapping shifts or requesting vacation/sick time? How much advance notice is required for time-o</w:t>
      </w:r>
      <w:r>
        <w:t>ff? A clear scheduling process will make your manager’s life easier and give your employees clarity on what their shifts will look like.</w:t>
      </w:r>
    </w:p>
    <w:p w14:paraId="3EC1261C" w14:textId="77777777" w:rsidR="00575F3E" w:rsidRDefault="00921B2A">
      <w:pPr>
        <w:pStyle w:val="Heading4"/>
      </w:pPr>
      <w:bookmarkStart w:id="35" w:name="_azj5tx3o97de" w:colFirst="0" w:colLast="0"/>
      <w:bookmarkEnd w:id="35"/>
      <w:r>
        <w:t>Alcohol Serving Policy</w:t>
      </w:r>
    </w:p>
    <w:p w14:paraId="12DFCC61" w14:textId="77777777" w:rsidR="00575F3E" w:rsidRDefault="00921B2A">
      <w:r>
        <w:t>Who is eligible to serve alcohol? What are the protocols for checking IDs? Consult local, state,</w:t>
      </w:r>
      <w:r>
        <w:t xml:space="preserve"> and federal laws to make sure these policies are compliant. As usual, have an attorney review this section to make sure the legal information is correct.</w:t>
      </w:r>
    </w:p>
    <w:p w14:paraId="2EB04E4D" w14:textId="77777777" w:rsidR="00575F3E" w:rsidRDefault="00921B2A">
      <w:pPr>
        <w:pStyle w:val="Heading4"/>
      </w:pPr>
      <w:bookmarkStart w:id="36" w:name="_h7k4mroyd0k" w:colFirst="0" w:colLast="0"/>
      <w:bookmarkEnd w:id="36"/>
      <w:r>
        <w:t>Comps and Voids</w:t>
      </w:r>
    </w:p>
    <w:p w14:paraId="3CB8A821" w14:textId="77777777" w:rsidR="00575F3E" w:rsidRDefault="00921B2A">
      <w:r>
        <w:t xml:space="preserve">Who is eligible to comp or void an item? For employees who are not eligible, explain </w:t>
      </w:r>
      <w:r>
        <w:t>how they should go about obtaining approval. What steps does your point-of-sale require to approve a comp or void? Be sure to provide examples for both comps and voids as these can differ by workplace.</w:t>
      </w:r>
    </w:p>
    <w:p w14:paraId="1316D0C2" w14:textId="77777777" w:rsidR="00575F3E" w:rsidRDefault="00921B2A">
      <w:pPr>
        <w:pStyle w:val="Heading4"/>
      </w:pPr>
      <w:bookmarkStart w:id="37" w:name="_wzgd4r2lavzu" w:colFirst="0" w:colLast="0"/>
      <w:bookmarkEnd w:id="37"/>
      <w:r>
        <w:lastRenderedPageBreak/>
        <w:t xml:space="preserve">Safety and Sanitation </w:t>
      </w:r>
    </w:p>
    <w:p w14:paraId="6D5362FD" w14:textId="77777777" w:rsidR="00575F3E" w:rsidRDefault="00921B2A">
      <w:r>
        <w:t>What role do your employees pla</w:t>
      </w:r>
      <w:r>
        <w:t>y in maintaining a safe and clean workplace? Distinguish between back-of-house and front-of-house employees. List required practices (handwashing, glove wearing, food cleaning, dishwashing, etc.) and make sure this section covers all legal requirements. Co</w:t>
      </w:r>
      <w:r>
        <w:t xml:space="preserve">nsult with an attorney to double check from local to federal laws outlined by the Occupational Health and Safety Administration (OSHA). Include any information that will help keep your employees and guests safe from food mishandling and equipment mishaps. </w:t>
      </w:r>
    </w:p>
    <w:p w14:paraId="33096CD0" w14:textId="77777777" w:rsidR="00575F3E" w:rsidRDefault="00921B2A">
      <w:pPr>
        <w:pStyle w:val="Heading4"/>
      </w:pPr>
      <w:bookmarkStart w:id="38" w:name="_vquxlel7ar14" w:colFirst="0" w:colLast="0"/>
      <w:bookmarkEnd w:id="38"/>
      <w:r>
        <w:t>Workplace Injuries</w:t>
      </w:r>
    </w:p>
    <w:p w14:paraId="0BA0266E" w14:textId="77777777" w:rsidR="00575F3E" w:rsidRDefault="00921B2A">
      <w:proofErr w:type="gramStart"/>
      <w:r>
        <w:t>In the event that</w:t>
      </w:r>
      <w:proofErr w:type="gramEnd"/>
      <w:r>
        <w:t xml:space="preserve"> injuries do occur, make sure your employees know the appropriate response. This includes who to report the injury to, the reporting procedure, and its timeline. If applicable, include information around first aid certi</w:t>
      </w:r>
      <w:r>
        <w:t>fication and where first aid kits are located.</w:t>
      </w:r>
    </w:p>
    <w:p w14:paraId="19EF0CA6" w14:textId="77777777" w:rsidR="00575F3E" w:rsidRDefault="00921B2A">
      <w:pPr>
        <w:pStyle w:val="Heading4"/>
      </w:pPr>
      <w:bookmarkStart w:id="39" w:name="_xu662shayvw1" w:colFirst="0" w:colLast="0"/>
      <w:bookmarkEnd w:id="39"/>
      <w:r>
        <w:t>Theft and Robbery</w:t>
      </w:r>
    </w:p>
    <w:p w14:paraId="02C5091C" w14:textId="77777777" w:rsidR="00575F3E" w:rsidRDefault="00921B2A">
      <w:r>
        <w:t xml:space="preserve">It’s hard to prepare for a worst case </w:t>
      </w:r>
      <w:proofErr w:type="gramStart"/>
      <w:r>
        <w:t>scenario, but</w:t>
      </w:r>
      <w:proofErr w:type="gramEnd"/>
      <w:r>
        <w:t xml:space="preserve"> use this section to let your employees know how they can stay safe in the case of a theft or robbery. Alongside your guidance, be sure they</w:t>
      </w:r>
      <w:r>
        <w:t xml:space="preserve"> know to call 911 if there is an emergency.</w:t>
      </w:r>
    </w:p>
    <w:p w14:paraId="5BFB319D" w14:textId="77777777" w:rsidR="00575F3E" w:rsidRDefault="00921B2A">
      <w:pPr>
        <w:pStyle w:val="Heading3"/>
        <w:spacing w:before="240" w:after="240"/>
      </w:pPr>
      <w:bookmarkStart w:id="40" w:name="_qr2wawf4srbw" w:colFirst="0" w:colLast="0"/>
      <w:bookmarkEnd w:id="40"/>
      <w:r>
        <w:t>Employee Benefits and Pay</w:t>
      </w:r>
    </w:p>
    <w:p w14:paraId="4EAB47F3" w14:textId="77777777" w:rsidR="00575F3E" w:rsidRDefault="00921B2A">
      <w:r>
        <w:t>This section provides your new employee with information on when they can expect to be paid, overtime and break policies, and the different benefits and perks they may receive from worki</w:t>
      </w:r>
      <w:r>
        <w:t>ng at your business. While these policies are likely to differ based on an employee’s role and tenure, include the broadly applicable policies so you can field questions related to specific cases on your own.</w:t>
      </w:r>
    </w:p>
    <w:p w14:paraId="1BF4260C" w14:textId="77777777" w:rsidR="00575F3E" w:rsidRDefault="00921B2A">
      <w:pPr>
        <w:pStyle w:val="Heading4"/>
      </w:pPr>
      <w:bookmarkStart w:id="41" w:name="_ty6nouoltvgm" w:colFirst="0" w:colLast="0"/>
      <w:bookmarkEnd w:id="41"/>
      <w:r>
        <w:t>Pay Schedule</w:t>
      </w:r>
    </w:p>
    <w:p w14:paraId="00645C00" w14:textId="77777777" w:rsidR="00575F3E" w:rsidRDefault="00921B2A">
      <w:r>
        <w:t>When can your employees expect pay</w:t>
      </w:r>
      <w:r>
        <w:t>ment and what are your policies for direct deposit vs. checks? Are paychecks weekly or biweekly? How are tips paid out? No need to include specific information around specific wages, as this information should apply to all new employees. However, it can be</w:t>
      </w:r>
      <w:r>
        <w:t xml:space="preserve"> helpful to include general information around payroll deductions so your employees can understand their paycheck and know what to expect.</w:t>
      </w:r>
    </w:p>
    <w:p w14:paraId="252A23F9" w14:textId="77777777" w:rsidR="00575F3E" w:rsidRDefault="00921B2A">
      <w:pPr>
        <w:pStyle w:val="Heading4"/>
      </w:pPr>
      <w:bookmarkStart w:id="42" w:name="_u87bxjkgs73c" w:colFirst="0" w:colLast="0"/>
      <w:bookmarkEnd w:id="42"/>
      <w:r>
        <w:t>Overtime</w:t>
      </w:r>
    </w:p>
    <w:p w14:paraId="5CB2D53C" w14:textId="77777777" w:rsidR="00575F3E" w:rsidRDefault="00921B2A">
      <w:r>
        <w:t>What is your overtime policy? Include the maximum overtime policy so your employees understand their legal r</w:t>
      </w:r>
      <w:r>
        <w:t xml:space="preserve">ights when it comes to working overtime. </w:t>
      </w:r>
    </w:p>
    <w:p w14:paraId="53AB357D" w14:textId="77777777" w:rsidR="00575F3E" w:rsidRDefault="00921B2A">
      <w:pPr>
        <w:pStyle w:val="Heading4"/>
      </w:pPr>
      <w:bookmarkStart w:id="43" w:name="_mx2sad1q3cmg" w:colFirst="0" w:colLast="0"/>
      <w:bookmarkEnd w:id="43"/>
      <w:r>
        <w:t>Breaks</w:t>
      </w:r>
    </w:p>
    <w:p w14:paraId="6A2FDC51" w14:textId="77777777" w:rsidR="00575F3E" w:rsidRDefault="00921B2A">
      <w:r>
        <w:t>Let your employees know your mandatory and/or voluntary break policy. How long are break periods? Is there a specific location employees can go to take their breaks? Will employees see break reminders on the</w:t>
      </w:r>
      <w:r>
        <w:t xml:space="preserve"> POS? Your employees have legal rights when it comes to taking breaks. For your policy to be comprehensive, you should consult with an attorney.</w:t>
      </w:r>
    </w:p>
    <w:p w14:paraId="4923FC72" w14:textId="77777777" w:rsidR="00575F3E" w:rsidRDefault="00921B2A">
      <w:pPr>
        <w:pStyle w:val="Heading4"/>
      </w:pPr>
      <w:bookmarkStart w:id="44" w:name="_bzojjaf3egb6" w:colFirst="0" w:colLast="0"/>
      <w:bookmarkEnd w:id="44"/>
      <w:r>
        <w:lastRenderedPageBreak/>
        <w:t xml:space="preserve">Employee Meals and Discounts </w:t>
      </w:r>
    </w:p>
    <w:p w14:paraId="04988646" w14:textId="77777777" w:rsidR="00575F3E" w:rsidRDefault="00921B2A">
      <w:r>
        <w:t>What can your employees expect when it comes to employee meals and discounted ite</w:t>
      </w:r>
      <w:r>
        <w:t xml:space="preserve">ms? Are there family meals for certain employees or shift assignments? Are there certain items with an upcharge? Do you require employee meals </w:t>
      </w:r>
      <w:proofErr w:type="gramStart"/>
      <w:r>
        <w:t>on-premise</w:t>
      </w:r>
      <w:proofErr w:type="gramEnd"/>
      <w:r>
        <w:t>, or is there an off-premise option? Sketch out a meal policy so your new employees can plan accordingl</w:t>
      </w:r>
      <w:r>
        <w:t>y.</w:t>
      </w:r>
    </w:p>
    <w:p w14:paraId="6A63CB46" w14:textId="77777777" w:rsidR="00575F3E" w:rsidRDefault="00921B2A">
      <w:pPr>
        <w:pStyle w:val="Heading4"/>
      </w:pPr>
      <w:bookmarkStart w:id="45" w:name="_tubnehf3v3xc" w:colFirst="0" w:colLast="0"/>
      <w:bookmarkEnd w:id="45"/>
      <w:r>
        <w:t>Holidays and Vacation</w:t>
      </w:r>
    </w:p>
    <w:p w14:paraId="117A1DD7" w14:textId="77777777" w:rsidR="00575F3E" w:rsidRDefault="00921B2A">
      <w:r>
        <w:t>List the national and local holidays that your business observes, including closures and limited hours. Also, outline allowances for paid time off if applicable. Explain how vacation hours accrue and whether they roll over on a yearly basis.</w:t>
      </w:r>
    </w:p>
    <w:p w14:paraId="14D779AE" w14:textId="77777777" w:rsidR="00575F3E" w:rsidRDefault="00921B2A">
      <w:pPr>
        <w:pStyle w:val="Heading4"/>
      </w:pPr>
      <w:bookmarkStart w:id="46" w:name="_ji5zivo0tvmh" w:colFirst="0" w:colLast="0"/>
      <w:bookmarkEnd w:id="46"/>
      <w:r>
        <w:t>Insurance</w:t>
      </w:r>
    </w:p>
    <w:p w14:paraId="2963C102" w14:textId="77777777" w:rsidR="00575F3E" w:rsidRDefault="00921B2A">
      <w:r>
        <w:t>If y</w:t>
      </w:r>
      <w:r>
        <w:t xml:space="preserve">ou offer employees insurance, explain your </w:t>
      </w:r>
      <w:proofErr w:type="gramStart"/>
      <w:r>
        <w:t>policy</w:t>
      </w:r>
      <w:proofErr w:type="gramEnd"/>
      <w:r>
        <w:t xml:space="preserve"> or direct them to where they can find more information about your policies. Include information about the enrollment period, requirements, and who to contact for questions.</w:t>
      </w:r>
    </w:p>
    <w:p w14:paraId="72F0376D" w14:textId="77777777" w:rsidR="00575F3E" w:rsidRDefault="00921B2A">
      <w:pPr>
        <w:pStyle w:val="Heading3"/>
        <w:spacing w:before="240" w:after="240"/>
      </w:pPr>
      <w:bookmarkStart w:id="47" w:name="_cmp2sfl70uzk" w:colFirst="0" w:colLast="0"/>
      <w:bookmarkEnd w:id="47"/>
      <w:r>
        <w:t>Restaurant System FAQs</w:t>
      </w:r>
    </w:p>
    <w:p w14:paraId="048B384D" w14:textId="77777777" w:rsidR="00575F3E" w:rsidRDefault="00921B2A">
      <w:pPr>
        <w:pStyle w:val="Heading4"/>
      </w:pPr>
      <w:bookmarkStart w:id="48" w:name="_kgvy26yg1elo" w:colFirst="0" w:colLast="0"/>
      <w:bookmarkEnd w:id="48"/>
      <w:r>
        <w:t>Point-of-s</w:t>
      </w:r>
      <w:r>
        <w:t>ale (POS) System</w:t>
      </w:r>
    </w:p>
    <w:p w14:paraId="6BFBA46F" w14:textId="77777777" w:rsidR="00575F3E" w:rsidRDefault="00921B2A">
      <w:r>
        <w:t>What POS system does your business use? What is the onboarding process for learning the new system? Who is the point person when it comes to tech questions?</w:t>
      </w:r>
    </w:p>
    <w:p w14:paraId="2FE01496" w14:textId="77777777" w:rsidR="00575F3E" w:rsidRDefault="00921B2A">
      <w:pPr>
        <w:pStyle w:val="Heading4"/>
      </w:pPr>
      <w:bookmarkStart w:id="49" w:name="_5804qcaobf9m" w:colFirst="0" w:colLast="0"/>
      <w:bookmarkEnd w:id="49"/>
      <w:r>
        <w:t>Online Ordering</w:t>
      </w:r>
    </w:p>
    <w:p w14:paraId="42828573" w14:textId="77777777" w:rsidR="00575F3E" w:rsidRDefault="00921B2A">
      <w:r>
        <w:t xml:space="preserve">If your business offers online ordering, outline who oversees the preparation and fulfillment of these orders. Where are pick-up orders located? Who hands off to-go orders with third-party platforms? If your business operates at a high volume, these areas </w:t>
      </w:r>
      <w:r>
        <w:t>of knowledge can be a point of stress for employees—a clear plan and chain of command will help alleviate that stress.</w:t>
      </w:r>
    </w:p>
    <w:p w14:paraId="24466725" w14:textId="77777777" w:rsidR="00575F3E" w:rsidRDefault="00921B2A">
      <w:pPr>
        <w:pStyle w:val="Heading4"/>
      </w:pPr>
      <w:bookmarkStart w:id="50" w:name="_pzjwj528q2ey" w:colFirst="0" w:colLast="0"/>
      <w:bookmarkEnd w:id="50"/>
      <w:r>
        <w:t>Reservation Management</w:t>
      </w:r>
    </w:p>
    <w:p w14:paraId="3BEFAC2A" w14:textId="77777777" w:rsidR="00575F3E" w:rsidRDefault="00921B2A">
      <w:r>
        <w:t>If your business takes reservations or has a waitlist, provide a brief overview of your reservation management sys</w:t>
      </w:r>
      <w:r>
        <w:t>tem. While this may primarily be the host’s responsibilities, it can be helpful if every employee understands your restaurant’s reservation and waitlist management strategy.</w:t>
      </w:r>
    </w:p>
    <w:p w14:paraId="74ACAA29" w14:textId="77777777" w:rsidR="00575F3E" w:rsidRDefault="00921B2A">
      <w:pPr>
        <w:pStyle w:val="Heading4"/>
      </w:pPr>
      <w:bookmarkStart w:id="51" w:name="_w0wlbailsrwa" w:colFirst="0" w:colLast="0"/>
      <w:bookmarkEnd w:id="51"/>
      <w:r>
        <w:t>Support Numbers</w:t>
      </w:r>
    </w:p>
    <w:p w14:paraId="1F08DE1C" w14:textId="77777777" w:rsidR="00575F3E" w:rsidRDefault="00921B2A">
      <w:r>
        <w:t>In a perfect world, Wi-Fi is always reliable, screens never crack,</w:t>
      </w:r>
      <w:r>
        <w:t xml:space="preserve"> and systems never go down. </w:t>
      </w:r>
      <w:proofErr w:type="gramStart"/>
      <w:r>
        <w:t>But in reality, these</w:t>
      </w:r>
      <w:proofErr w:type="gramEnd"/>
      <w:r>
        <w:t xml:space="preserve"> things happen all the time. Your employees need to know where the Wi-Fi router is located and who to contact if your POS systems or other third-party platform go down. List support numbers for all the platf</w:t>
      </w:r>
      <w:r>
        <w:t>orms used by your business and let employees know where they can be found within the restaurant.</w:t>
      </w:r>
    </w:p>
    <w:sectPr w:rsidR="00575F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7591"/>
    <w:multiLevelType w:val="multilevel"/>
    <w:tmpl w:val="38B29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261B17"/>
    <w:multiLevelType w:val="multilevel"/>
    <w:tmpl w:val="F806B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3132561">
    <w:abstractNumId w:val="0"/>
  </w:num>
  <w:num w:numId="2" w16cid:durableId="110056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3E"/>
    <w:rsid w:val="00575F3E"/>
    <w:rsid w:val="00921B2A"/>
    <w:rsid w:val="00EF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651B"/>
  <w15:docId w15:val="{99D450C7-9E67-492F-8BE1-D18861E9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4BF8"/>
    <w:rPr>
      <w:color w:val="0000FF" w:themeColor="hyperlink"/>
      <w:u w:val="single"/>
    </w:rPr>
  </w:style>
  <w:style w:type="character" w:styleId="UnresolvedMention">
    <w:name w:val="Unresolved Mention"/>
    <w:basedOn w:val="DefaultParagraphFont"/>
    <w:uiPriority w:val="99"/>
    <w:semiHidden/>
    <w:unhideWhenUsed/>
    <w:rsid w:val="00EF4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oton.com/gated-assets/save-time-on-labor-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pot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2260</Words>
  <Characters>12888</Characters>
  <Application>Microsoft Office Word</Application>
  <DocSecurity>0</DocSecurity>
  <Lines>107</Lines>
  <Paragraphs>30</Paragraphs>
  <ScaleCrop>false</ScaleCrop>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Garrett Calcaterra</cp:lastModifiedBy>
  <cp:revision>3</cp:revision>
  <dcterms:created xsi:type="dcterms:W3CDTF">2022-10-06T18:03:00Z</dcterms:created>
  <dcterms:modified xsi:type="dcterms:W3CDTF">2022-10-06T18:12:00Z</dcterms:modified>
</cp:coreProperties>
</file>